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73" w:rsidRDefault="004C3A9D">
      <w:pPr>
        <w:pStyle w:val="a4"/>
      </w:pPr>
      <w:r>
        <w:t>Условия</w:t>
      </w:r>
      <w:r>
        <w:rPr>
          <w:spacing w:val="-4"/>
        </w:rPr>
        <w:t xml:space="preserve"> </w:t>
      </w:r>
      <w:r>
        <w:t>питания</w:t>
      </w:r>
      <w:r>
        <w:rPr>
          <w:spacing w:val="54"/>
        </w:rPr>
        <w:t xml:space="preserve"> </w:t>
      </w:r>
      <w:r>
        <w:t>обучающихся (воспитанников)</w:t>
      </w:r>
    </w:p>
    <w:p w:rsidR="00F37C73" w:rsidRDefault="004C3A9D">
      <w:pPr>
        <w:pStyle w:val="a3"/>
        <w:spacing w:before="44" w:line="276" w:lineRule="auto"/>
        <w:ind w:right="118" w:firstLine="739"/>
      </w:pPr>
      <w:r>
        <w:t>Одним из факторов, обеспечивающих гармоничный рост, полноценное физическое и</w:t>
      </w:r>
      <w:r>
        <w:rPr>
          <w:spacing w:val="1"/>
        </w:rPr>
        <w:t xml:space="preserve"> </w:t>
      </w:r>
      <w:r>
        <w:t>нервное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инфекций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F37C73" w:rsidRDefault="004C3A9D">
      <w:pPr>
        <w:pStyle w:val="a3"/>
        <w:spacing w:line="274" w:lineRule="exact"/>
        <w:ind w:left="673"/>
      </w:pPr>
      <w:r>
        <w:t>Основными</w:t>
      </w:r>
      <w:r>
        <w:rPr>
          <w:spacing w:val="-3"/>
        </w:rPr>
        <w:t xml:space="preserve"> </w:t>
      </w:r>
      <w:r>
        <w:t>принципами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являются:</w:t>
      </w:r>
    </w:p>
    <w:p w:rsidR="00F37C73" w:rsidRDefault="004C3A9D">
      <w:pPr>
        <w:pStyle w:val="a3"/>
        <w:spacing w:before="40"/>
        <w:jc w:val="left"/>
      </w:pPr>
      <w:r>
        <w:t>-обеспечение</w:t>
      </w:r>
      <w:r>
        <w:rPr>
          <w:spacing w:val="-6"/>
        </w:rPr>
        <w:t xml:space="preserve"> </w:t>
      </w:r>
      <w:r>
        <w:t>достаточного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питательных</w:t>
      </w:r>
      <w:r>
        <w:rPr>
          <w:spacing w:val="-3"/>
        </w:rPr>
        <w:t xml:space="preserve"> </w:t>
      </w:r>
      <w:r>
        <w:t>веществ;</w:t>
      </w:r>
    </w:p>
    <w:p w:rsidR="00F37C73" w:rsidRDefault="004C3A9D">
      <w:pPr>
        <w:pStyle w:val="a3"/>
        <w:spacing w:before="41"/>
        <w:jc w:val="left"/>
      </w:pPr>
      <w:r>
        <w:t>-соблюдение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питания;</w:t>
      </w:r>
    </w:p>
    <w:p w:rsidR="00F37C73" w:rsidRDefault="004C3A9D">
      <w:pPr>
        <w:pStyle w:val="a3"/>
        <w:spacing w:before="41"/>
        <w:jc w:val="left"/>
      </w:pPr>
      <w:r>
        <w:t>-выполнение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блюд.</w:t>
      </w:r>
    </w:p>
    <w:p w:rsidR="00F37C73" w:rsidRDefault="004C3A9D">
      <w:pPr>
        <w:pStyle w:val="a3"/>
        <w:spacing w:line="276" w:lineRule="auto"/>
        <w:ind w:right="118"/>
      </w:pPr>
      <w:r>
        <w:t>С</w:t>
      </w:r>
      <w:r>
        <w:t>оставлено 10-дневное меню, разработанное с учетом</w:t>
      </w:r>
      <w:r>
        <w:rPr>
          <w:spacing w:val="-57"/>
        </w:rPr>
        <w:t xml:space="preserve"> </w:t>
      </w:r>
      <w:r>
        <w:t>физиологическ</w:t>
      </w:r>
      <w:r>
        <w:t>их потребностей детей в калорийности и пищевых веществах. Также имеется</w:t>
      </w:r>
      <w:r>
        <w:rPr>
          <w:spacing w:val="1"/>
        </w:rPr>
        <w:t xml:space="preserve"> </w:t>
      </w:r>
      <w:r>
        <w:t>картотека блюд с разработанными технологическими картами, позволяющими выдерживать</w:t>
      </w:r>
      <w:r>
        <w:rPr>
          <w:spacing w:val="1"/>
        </w:rPr>
        <w:t xml:space="preserve"> </w:t>
      </w:r>
      <w:r>
        <w:t>все требования к приготовлению разнообразных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блюд</w:t>
      </w:r>
    </w:p>
    <w:p w:rsidR="00F37C73" w:rsidRDefault="004C3A9D">
      <w:pPr>
        <w:pStyle w:val="a3"/>
        <w:spacing w:line="276" w:lineRule="auto"/>
        <w:ind w:right="115" w:firstLine="600"/>
      </w:pPr>
      <w:r>
        <w:t>Питание организовано четырех</w:t>
      </w:r>
      <w:r>
        <w:t>разовое, в соответствии с примерным цикличным меню и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витаминизация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блюда.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питания колеблются 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90 до 100 %</w:t>
      </w:r>
      <w:r>
        <w:rPr>
          <w:spacing w:val="-1"/>
        </w:rPr>
        <w:t xml:space="preserve"> </w:t>
      </w:r>
      <w:r>
        <w:t>.</w:t>
      </w:r>
    </w:p>
    <w:p w:rsidR="00F37C73" w:rsidRDefault="004C3A9D">
      <w:pPr>
        <w:pStyle w:val="a3"/>
        <w:spacing w:line="276" w:lineRule="auto"/>
        <w:ind w:right="116" w:firstLine="600"/>
      </w:pPr>
      <w:r>
        <w:t>При организации питания соблюдаются возрастные физиологические нормы суточной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веществах.</w:t>
      </w:r>
      <w:r>
        <w:rPr>
          <w:spacing w:val="-9"/>
        </w:rPr>
        <w:t xml:space="preserve"> </w:t>
      </w:r>
      <w:r>
        <w:t>Завтрак</w:t>
      </w:r>
      <w:r>
        <w:rPr>
          <w:spacing w:val="-8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20%</w:t>
      </w:r>
      <w:r>
        <w:rPr>
          <w:spacing w:val="-7"/>
        </w:rPr>
        <w:t xml:space="preserve"> </w:t>
      </w:r>
      <w:r>
        <w:t>суточной</w:t>
      </w:r>
      <w:r>
        <w:rPr>
          <w:spacing w:val="-8"/>
        </w:rPr>
        <w:t xml:space="preserve"> </w:t>
      </w:r>
      <w:r>
        <w:t>калорийности,</w:t>
      </w:r>
      <w:r>
        <w:rPr>
          <w:spacing w:val="-57"/>
        </w:rPr>
        <w:t xml:space="preserve"> </w:t>
      </w:r>
      <w:r>
        <w:t>2-ой</w:t>
      </w:r>
      <w:r>
        <w:rPr>
          <w:spacing w:val="1"/>
        </w:rPr>
        <w:t xml:space="preserve"> </w:t>
      </w:r>
      <w:r>
        <w:t>завтрак</w:t>
      </w:r>
      <w:r>
        <w:rPr>
          <w:spacing w:val="1"/>
        </w:rPr>
        <w:t xml:space="preserve"> </w:t>
      </w:r>
      <w:r>
        <w:t>-5%,</w:t>
      </w:r>
      <w:r>
        <w:rPr>
          <w:spacing w:val="1"/>
        </w:rPr>
        <w:t xml:space="preserve"> </w:t>
      </w:r>
      <w:r>
        <w:t>обед</w:t>
      </w:r>
      <w:r>
        <w:rPr>
          <w:spacing w:val="1"/>
        </w:rPr>
        <w:t xml:space="preserve"> </w:t>
      </w:r>
      <w:r>
        <w:t>35%,</w:t>
      </w:r>
      <w:r>
        <w:rPr>
          <w:spacing w:val="1"/>
        </w:rPr>
        <w:t xml:space="preserve"> </w:t>
      </w:r>
      <w:r>
        <w:t>полдник</w:t>
      </w:r>
      <w:r>
        <w:rPr>
          <w:spacing w:val="1"/>
        </w:rPr>
        <w:t xml:space="preserve"> </w:t>
      </w:r>
      <w:r>
        <w:t>15%,</w:t>
      </w:r>
      <w:r>
        <w:rPr>
          <w:spacing w:val="1"/>
        </w:rPr>
        <w:t xml:space="preserve"> </w:t>
      </w:r>
      <w:r>
        <w:t>ужин</w:t>
      </w:r>
      <w:r>
        <w:rPr>
          <w:spacing w:val="1"/>
        </w:rPr>
        <w:t xml:space="preserve"> </w:t>
      </w:r>
      <w:r>
        <w:t>25%.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8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завтраком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обедом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 соки, фрукты. В еженедельный рацион питания включены фрукты, овощи, мясо,</w:t>
      </w:r>
      <w:r>
        <w:rPr>
          <w:spacing w:val="1"/>
        </w:rPr>
        <w:t xml:space="preserve"> </w:t>
      </w:r>
      <w:r>
        <w:t>рыба и творог. В орга</w:t>
      </w:r>
      <w:r>
        <w:t>низации питания ребенка раннего и дошкольного возраста большое</w:t>
      </w:r>
      <w:r>
        <w:rPr>
          <w:spacing w:val="1"/>
        </w:rPr>
        <w:t xml:space="preserve"> </w:t>
      </w:r>
      <w:r>
        <w:t>значение имеет</w:t>
      </w:r>
      <w:r>
        <w:rPr>
          <w:spacing w:val="1"/>
        </w:rPr>
        <w:t xml:space="preserve"> </w:t>
      </w:r>
      <w:r>
        <w:t>соблюдение определенного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аппетита.</w:t>
      </w:r>
      <w:r>
        <w:rPr>
          <w:spacing w:val="-6"/>
        </w:rPr>
        <w:t xml:space="preserve"> </w:t>
      </w:r>
      <w:r>
        <w:t>Выдача</w:t>
      </w:r>
      <w:r>
        <w:rPr>
          <w:spacing w:val="-7"/>
        </w:rPr>
        <w:t xml:space="preserve"> </w:t>
      </w:r>
      <w:r>
        <w:t>готовой</w:t>
      </w:r>
      <w:r>
        <w:rPr>
          <w:spacing w:val="-5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пищеблока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согласно</w:t>
      </w:r>
      <w:r>
        <w:rPr>
          <w:spacing w:val="-58"/>
        </w:rPr>
        <w:t xml:space="preserve"> </w:t>
      </w:r>
      <w:r>
        <w:t>режима</w:t>
      </w:r>
      <w:proofErr w:type="gramEnd"/>
      <w:r>
        <w:rPr>
          <w:spacing w:val="-6"/>
        </w:rPr>
        <w:t xml:space="preserve"> </w:t>
      </w:r>
      <w:r>
        <w:t>дня.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раздачей</w:t>
      </w:r>
      <w:r>
        <w:rPr>
          <w:spacing w:val="-3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proofErr w:type="spellStart"/>
      <w:r>
        <w:t>бракеражная</w:t>
      </w:r>
      <w:proofErr w:type="spellEnd"/>
      <w:r>
        <w:rPr>
          <w:spacing w:val="-4"/>
        </w:rPr>
        <w:t xml:space="preserve"> </w:t>
      </w:r>
      <w:r>
        <w:t>комиссия</w:t>
      </w:r>
      <w:r>
        <w:rPr>
          <w:spacing w:val="-5"/>
        </w:rPr>
        <w:t xml:space="preserve"> </w:t>
      </w:r>
      <w:r>
        <w:t>снимает</w:t>
      </w:r>
      <w:r>
        <w:rPr>
          <w:spacing w:val="-3"/>
        </w:rPr>
        <w:t xml:space="preserve"> </w:t>
      </w:r>
      <w:r>
        <w:t>пробу.</w:t>
      </w:r>
      <w:r>
        <w:rPr>
          <w:spacing w:val="-5"/>
        </w:rPr>
        <w:t xml:space="preserve"> </w:t>
      </w:r>
      <w:r>
        <w:t>Ежедневно</w:t>
      </w:r>
      <w:r>
        <w:rPr>
          <w:spacing w:val="-57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 правильностью их</w:t>
      </w:r>
      <w:r>
        <w:rPr>
          <w:spacing w:val="-1"/>
        </w:rPr>
        <w:t xml:space="preserve"> </w:t>
      </w:r>
      <w:r>
        <w:t>хранения.</w:t>
      </w:r>
    </w:p>
    <w:p w:rsidR="00F37C73" w:rsidRDefault="004C3A9D">
      <w:pPr>
        <w:pStyle w:val="a3"/>
        <w:spacing w:line="276" w:lineRule="auto"/>
        <w:ind w:right="120" w:firstLine="739"/>
      </w:pPr>
      <w:r>
        <w:t>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 и эмоциональной и окружающей обстановке в группе. Группы обеспечены</w:t>
      </w:r>
      <w:r>
        <w:rPr>
          <w:spacing w:val="1"/>
        </w:rPr>
        <w:t xml:space="preserve"> </w:t>
      </w:r>
      <w:r>
        <w:t>соответствующей посудой, удобными столами. Блюда подаются детям не слишком горячими,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холодными.</w:t>
      </w:r>
      <w:r>
        <w:rPr>
          <w:spacing w:val="-2"/>
        </w:rPr>
        <w:t xml:space="preserve"> </w:t>
      </w:r>
      <w:r>
        <w:t>Воспитатели</w:t>
      </w:r>
      <w:r>
        <w:rPr>
          <w:spacing w:val="-1"/>
        </w:rPr>
        <w:t xml:space="preserve"> </w:t>
      </w:r>
      <w:r>
        <w:t>приучают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чистоте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опрятности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пищи.</w:t>
      </w:r>
    </w:p>
    <w:p w:rsidR="00F37C73" w:rsidRDefault="004C3A9D">
      <w:pPr>
        <w:pStyle w:val="a3"/>
        <w:spacing w:line="274" w:lineRule="exact"/>
        <w:ind w:left="706"/>
      </w:pP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организован</w:t>
      </w:r>
      <w:r>
        <w:rPr>
          <w:spacing w:val="-3"/>
        </w:rPr>
        <w:t xml:space="preserve"> </w:t>
      </w:r>
      <w:r>
        <w:t>питьевой</w:t>
      </w:r>
      <w:r>
        <w:rPr>
          <w:spacing w:val="-4"/>
        </w:rPr>
        <w:t xml:space="preserve"> </w:t>
      </w:r>
      <w:r>
        <w:t>режим,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кипяченная</w:t>
      </w:r>
      <w:r>
        <w:rPr>
          <w:spacing w:val="-4"/>
        </w:rPr>
        <w:t xml:space="preserve"> </w:t>
      </w:r>
      <w:r>
        <w:t>питьевая</w:t>
      </w:r>
      <w:r>
        <w:rPr>
          <w:spacing w:val="-3"/>
        </w:rPr>
        <w:t xml:space="preserve"> </w:t>
      </w:r>
      <w:r>
        <w:t>вода.</w:t>
      </w:r>
    </w:p>
    <w:p w:rsidR="00F37C73" w:rsidRDefault="004C3A9D">
      <w:pPr>
        <w:pStyle w:val="a3"/>
        <w:spacing w:before="36" w:line="276" w:lineRule="auto"/>
        <w:ind w:right="113"/>
      </w:pPr>
      <w:r>
        <w:t>Питание детей в детском саду организовано в соответствии с требованиями 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санитарного</w:t>
      </w:r>
      <w:r>
        <w:rPr>
          <w:spacing w:val="-10"/>
        </w:rPr>
        <w:t xml:space="preserve"> </w:t>
      </w:r>
      <w:r>
        <w:t>врача</w:t>
      </w:r>
      <w:r>
        <w:rPr>
          <w:spacing w:val="-9"/>
        </w:rPr>
        <w:t xml:space="preserve"> </w:t>
      </w:r>
      <w:r>
        <w:t>РФ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октября</w:t>
      </w:r>
      <w:r>
        <w:rPr>
          <w:spacing w:val="-9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58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населения""</w:t>
      </w:r>
    </w:p>
    <w:sectPr w:rsidR="00F37C73" w:rsidSect="00F37C73">
      <w:type w:val="continuous"/>
      <w:pgSz w:w="11900" w:h="16850"/>
      <w:pgMar w:top="1100" w:right="88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7C73"/>
    <w:rsid w:val="004C3A9D"/>
    <w:rsid w:val="00F3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C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7C73"/>
    <w:pPr>
      <w:ind w:left="1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37C73"/>
    <w:pPr>
      <w:spacing w:before="62"/>
      <w:ind w:left="223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37C73"/>
  </w:style>
  <w:style w:type="paragraph" w:customStyle="1" w:styleId="TableParagraph">
    <w:name w:val="Table Paragraph"/>
    <w:basedOn w:val="a"/>
    <w:uiPriority w:val="1"/>
    <w:qFormat/>
    <w:rsid w:val="00F37C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2022-01-31T05:30:00Z</dcterms:created>
  <dcterms:modified xsi:type="dcterms:W3CDTF">2022-01-31T05:32:00Z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