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20" w:rsidRDefault="007B4E20" w:rsidP="005B2D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Библиотечный фонд МБДОУ «Детский сад ст. Сырт»</w:t>
      </w:r>
    </w:p>
    <w:p w:rsidR="007B4E20" w:rsidRDefault="007B4E20" w:rsidP="007B4E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Переволоцкого района Оренбургской области      </w:t>
      </w:r>
    </w:p>
    <w:p w:rsidR="005B2D17" w:rsidRPr="007B4E20" w:rsidRDefault="005B2D17" w:rsidP="005B2D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B4E20">
        <w:rPr>
          <w:rFonts w:ascii="Times New Roman" w:hAnsi="Times New Roman"/>
          <w:bCs/>
          <w:color w:val="000000"/>
          <w:sz w:val="24"/>
          <w:szCs w:val="24"/>
        </w:rPr>
        <w:t>Обеспеченность методическими материалами и средствами обучения и                         воспитания, используемых при реализации образовательных программ:</w:t>
      </w:r>
    </w:p>
    <w:p w:rsidR="005B2D17" w:rsidRDefault="005B2D17" w:rsidP="005B2D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5B2D17" w:rsidRPr="00D03FC6" w:rsidRDefault="005B2D17" w:rsidP="005B2D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819"/>
      </w:tblGrid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Губанова Н.Ф. Игровая деятельность в детском саду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Pr="00D03FC6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М.: Мозаика-Синтез, 2015.</w:t>
            </w:r>
          </w:p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D03FC6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Т.С, </w:t>
            </w:r>
            <w:proofErr w:type="spellStart"/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Л.В., Павлова Л. Ю. Трудовое воспитание в детском саду.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Pr="00D03FC6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М.; Мозаика-Синтез, 2013.</w:t>
            </w:r>
          </w:p>
          <w:p w:rsidR="005B2D17" w:rsidRPr="00D03FC6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D03FC6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Н.Н.Авдеева. Безопасность.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Pr="00D03FC6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Детство-Пресс,2013</w:t>
            </w: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D03FC6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Губанова Н.Ф. Развитие игровой деятельности. Система работы во второй младшей группе детского сада.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Pr="00D03FC6" w:rsidRDefault="005B2D17" w:rsidP="00E6132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М.: Мозаика-Синтез, 2014.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D03FC6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Гу6анова Н.Ф. Развитие игровой деятельности. Система работы в средней группе детского сада.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Pr="00D03FC6" w:rsidRDefault="005B2D17" w:rsidP="00E6132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FC6">
              <w:rPr>
                <w:rFonts w:ascii="Times New Roman" w:hAnsi="Times New Roman"/>
                <w:color w:val="000000"/>
                <w:sz w:val="24"/>
                <w:szCs w:val="24"/>
              </w:rPr>
              <w:t>М.: Мозаика-Синтез, 2014.</w:t>
            </w: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D03FC6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Т.Г.Кобзева, И.А.Холодова. Организация деятельности детей на прогулке. Средняя группа.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Pr="00D03FC6" w:rsidRDefault="005B2D17" w:rsidP="00E6132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Волгоград: Учитель, 2012</w:t>
            </w: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D03FC6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В.Н.Кастрыкина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Г.П.Попова Организация деятельности детей на прогулке. Вторая младшая группа.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Pr="00D03FC6" w:rsidRDefault="005B2D17" w:rsidP="00E6132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Волгоград: Учитель, 2012</w:t>
            </w: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Зебзеева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«Организация режимных  процессов в ДОУ»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Москва, 2006</w:t>
            </w: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Федотова С.Д. Прогулки младшая, средняя, старшая, подготовительная группа.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Картотека, 2015</w:t>
            </w:r>
          </w:p>
        </w:tc>
      </w:tr>
    </w:tbl>
    <w:p w:rsidR="005B2D17" w:rsidRDefault="005B2D17" w:rsidP="005B2D17">
      <w:pPr>
        <w:spacing w:after="0" w:line="34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«Познавательное развитие»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0"/>
        <w:gridCol w:w="5078"/>
      </w:tblGrid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 в детском саду.</w:t>
            </w:r>
          </w:p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дошкольников к природе в детском саду и дома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С.Н.Николаева.-  М.: Мозаика-Синтез, 2013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1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Юный эколог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Программа экологического воспитания в детском саду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С.Н.Николаева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природой. Система работы в младшей группе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О.А.Соломенникова.-М.:Мозаика-Синтез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643E6B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3E6B"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экологических представлений во 2 младшей 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643E6B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E6B">
              <w:rPr>
                <w:rFonts w:ascii="Times New Roman" w:hAnsi="Times New Roman"/>
                <w:sz w:val="24"/>
                <w:szCs w:val="24"/>
              </w:rPr>
              <w:t>О.А.Соломенникова.-М.:Мозаика-Синтез</w:t>
            </w:r>
            <w:proofErr w:type="spellEnd"/>
            <w:r w:rsidRPr="00643E6B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Младшая группа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1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.А.Позина.-М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Мозаика- Синтез, 2016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Младшая группа. Система работы во второй младшей группе.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.А.Позина.-М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Мозаика- Синтез, 2013</w:t>
            </w:r>
          </w:p>
        </w:tc>
      </w:tr>
      <w:tr w:rsidR="005B2D17" w:rsidRPr="0081211A" w:rsidTr="00E6132E">
        <w:trPr>
          <w:trHeight w:val="638"/>
        </w:trPr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математических представлений. Вторая младшая группа детского сада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.А.Позина.-М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Мозаика- Синтез, 2011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математических представлений.  Средняя группа детского сада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.А.Позина.-М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Мозаика- Синтез, 2012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детском саду. Средняя группа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Л.В.Минкевич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М.:- Издательство «Скрипторий 2003», 2010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Народный календарь. Весна-красавица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И.А.Лыкова,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В.А.Шипунова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Издательский дом «Цветной мир», 2013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календарь. Осень золотая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И.А.Лыкова,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В.А.Шипунова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Издательский дом «Цветной мир», 2014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календарь. Лето красное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И.А.Лыкова,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В.А.Шипунова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Издательский дом «Цветной мир», 2014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календарь. Зима - чародейка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И.А.Лыкова,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В.А.Шипунова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Издательский дом «Цветной мир», 2014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 опытов, экспериментов, удивительных фактов, для детей 5-7 лет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тер,2013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экологию. Детские экологические проекты в соответствии с ФГОС.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СПб.: ООО «Издательство «Детство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РЕСС, 2014</w:t>
            </w:r>
          </w:p>
        </w:tc>
      </w:tr>
    </w:tbl>
    <w:p w:rsidR="005B2D17" w:rsidRDefault="005B2D17" w:rsidP="005B2D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Pr="00D03FC6">
        <w:rPr>
          <w:rFonts w:ascii="Times New Roman" w:hAnsi="Times New Roman"/>
          <w:color w:val="000000"/>
          <w:sz w:val="24"/>
          <w:szCs w:val="24"/>
        </w:rPr>
        <w:t> </w:t>
      </w: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Наглядно-дидактические пособия</w:t>
      </w:r>
    </w:p>
    <w:p w:rsidR="005B2D17" w:rsidRPr="00C55043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i/>
          <w:iCs/>
          <w:color w:val="000000"/>
          <w:sz w:val="24"/>
          <w:szCs w:val="24"/>
        </w:rPr>
        <w:t>Серия «Мир в картинках» (предметный мир)</w:t>
      </w:r>
    </w:p>
    <w:p w:rsidR="005B2D17" w:rsidRDefault="005B2D17" w:rsidP="005B2D17">
      <w:p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4"/>
        <w:gridCol w:w="3682"/>
        <w:gridCol w:w="712"/>
        <w:gridCol w:w="600"/>
      </w:tblGrid>
      <w:tr w:rsidR="005B2D17" w:rsidRPr="0081211A" w:rsidTr="00E6132E">
        <w:tc>
          <w:tcPr>
            <w:tcW w:w="5354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Головные уборы.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B2D17" w:rsidRDefault="005B2D17" w:rsidP="00E6132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B2D17" w:rsidRDefault="005B2D17" w:rsidP="00E6132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5354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карточки для ознакомления с окружающим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осуда</w:t>
            </w:r>
            <w:proofErr w:type="spellEnd"/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5354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Средства передвижения.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5354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Правила дорожного движения.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5354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Эмоции.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5354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Дорожные знаки.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rPr>
          <w:trHeight w:val="410"/>
        </w:trPr>
        <w:tc>
          <w:tcPr>
            <w:tcW w:w="5354" w:type="dxa"/>
            <w:tcBorders>
              <w:right w:val="single" w:sz="4" w:space="0" w:color="auto"/>
            </w:tcBorders>
          </w:tcPr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  <w:r w:rsidRPr="00A22BA5">
              <w:rPr>
                <w:rFonts w:ascii="Times New Roman" w:hAnsi="Times New Roman"/>
              </w:rPr>
              <w:t xml:space="preserve"> Рассказы по картинкам. Кем быть.</w:t>
            </w:r>
          </w:p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</w:p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  <w:r w:rsidRPr="00A22BA5">
              <w:rPr>
                <w:rFonts w:ascii="Times New Roman" w:hAnsi="Times New Roman"/>
              </w:rPr>
              <w:t>Расскажите детям о бытовых приборах.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A22BA5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BA5">
              <w:rPr>
                <w:rFonts w:ascii="Times New Roman" w:hAnsi="Times New Roman"/>
                <w:color w:val="000000"/>
              </w:rPr>
              <w:t>М.: Мозаика-Синтез, 2012</w:t>
            </w:r>
          </w:p>
          <w:p w:rsidR="005B2D17" w:rsidRPr="00A22BA5" w:rsidRDefault="005B2D17" w:rsidP="00E6132E">
            <w:pPr>
              <w:numPr>
                <w:ilvl w:val="0"/>
                <w:numId w:val="1"/>
              </w:numPr>
              <w:spacing w:after="0" w:line="240" w:lineRule="auto"/>
              <w:ind w:left="165"/>
              <w:rPr>
                <w:rFonts w:ascii="Times New Roman" w:hAnsi="Times New Roman"/>
                <w:color w:val="000000"/>
              </w:rPr>
            </w:pPr>
          </w:p>
          <w:p w:rsidR="005B2D17" w:rsidRPr="00A22BA5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</w:rPr>
            </w:pPr>
            <w:r w:rsidRPr="00A22BA5">
              <w:rPr>
                <w:rFonts w:ascii="Times New Roman" w:hAnsi="Times New Roman"/>
                <w:color w:val="000000"/>
              </w:rPr>
              <w:t xml:space="preserve">  М.: Мозаика-Синтез, 2014</w:t>
            </w:r>
          </w:p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</w:p>
        </w:tc>
      </w:tr>
      <w:tr w:rsidR="005B2D17" w:rsidRPr="0081211A" w:rsidTr="00E6132E">
        <w:trPr>
          <w:gridAfter w:val="1"/>
          <w:wAfter w:w="600" w:type="dxa"/>
          <w:trHeight w:val="548"/>
        </w:trPr>
        <w:tc>
          <w:tcPr>
            <w:tcW w:w="5354" w:type="dxa"/>
            <w:tcBorders>
              <w:right w:val="single" w:sz="4" w:space="0" w:color="auto"/>
            </w:tcBorders>
          </w:tcPr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  <w:r w:rsidRPr="00A22BA5">
              <w:rPr>
                <w:rFonts w:ascii="Times New Roman" w:hAnsi="Times New Roman"/>
              </w:rPr>
              <w:t>Расскажите детям о хлебе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A22BA5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BA5">
              <w:rPr>
                <w:rFonts w:ascii="Times New Roman" w:hAnsi="Times New Roman"/>
                <w:color w:val="000000"/>
              </w:rPr>
              <w:t>М.: Мозаика-Синтез, 2015</w:t>
            </w:r>
          </w:p>
          <w:p w:rsidR="005B2D17" w:rsidRPr="00A22BA5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</w:tcBorders>
          </w:tcPr>
          <w:p w:rsidR="005B2D17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2D17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2D17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2D17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B2D17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D17" w:rsidRPr="00A22BA5" w:rsidRDefault="005B2D17" w:rsidP="00E6132E">
            <w:pPr>
              <w:ind w:left="-195"/>
              <w:rPr>
                <w:rFonts w:ascii="Times New Roman" w:hAnsi="Times New Roman"/>
                <w:color w:val="000000"/>
              </w:rPr>
            </w:pPr>
          </w:p>
        </w:tc>
      </w:tr>
      <w:tr w:rsidR="005B2D17" w:rsidRPr="0081211A" w:rsidTr="00E6132E">
        <w:trPr>
          <w:gridAfter w:val="1"/>
          <w:wAfter w:w="600" w:type="dxa"/>
          <w:trHeight w:val="548"/>
        </w:trPr>
        <w:tc>
          <w:tcPr>
            <w:tcW w:w="5354" w:type="dxa"/>
            <w:tcBorders>
              <w:right w:val="single" w:sz="4" w:space="0" w:color="auto"/>
            </w:tcBorders>
          </w:tcPr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  <w:r w:rsidRPr="00A22BA5">
              <w:rPr>
                <w:rFonts w:ascii="Times New Roman" w:hAnsi="Times New Roman"/>
              </w:rPr>
              <w:t>Расскажите детям о специальных машинах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A22BA5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</w:rPr>
            </w:pPr>
            <w:r w:rsidRPr="00A22BA5">
              <w:rPr>
                <w:rFonts w:ascii="Times New Roman" w:hAnsi="Times New Roman"/>
                <w:color w:val="000000"/>
              </w:rPr>
              <w:t xml:space="preserve">    М</w:t>
            </w:r>
            <w:proofErr w:type="gramStart"/>
            <w:r w:rsidRPr="00A22BA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A22BA5">
              <w:rPr>
                <w:rFonts w:ascii="Times New Roman" w:hAnsi="Times New Roman"/>
                <w:color w:val="000000"/>
              </w:rPr>
              <w:t xml:space="preserve"> Мозаика-Синтез, 2014</w:t>
            </w:r>
          </w:p>
          <w:p w:rsidR="005B2D17" w:rsidRPr="00A22BA5" w:rsidRDefault="005B2D17" w:rsidP="00E6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</w:tcBorders>
          </w:tcPr>
          <w:p w:rsidR="005B2D17" w:rsidRPr="00A22BA5" w:rsidRDefault="005B2D17" w:rsidP="00E6132E">
            <w:pPr>
              <w:ind w:left="-195"/>
              <w:rPr>
                <w:rFonts w:ascii="Times New Roman" w:hAnsi="Times New Roman"/>
                <w:color w:val="000000"/>
              </w:rPr>
            </w:pPr>
          </w:p>
        </w:tc>
      </w:tr>
      <w:tr w:rsidR="005B2D17" w:rsidRPr="0081211A" w:rsidTr="00E6132E">
        <w:trPr>
          <w:gridAfter w:val="1"/>
          <w:wAfter w:w="600" w:type="dxa"/>
          <w:trHeight w:val="548"/>
        </w:trPr>
        <w:tc>
          <w:tcPr>
            <w:tcW w:w="5354" w:type="dxa"/>
            <w:tcBorders>
              <w:right w:val="single" w:sz="4" w:space="0" w:color="auto"/>
            </w:tcBorders>
          </w:tcPr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  <w:r w:rsidRPr="00A22BA5">
              <w:rPr>
                <w:rFonts w:ascii="Times New Roman" w:hAnsi="Times New Roman"/>
              </w:rPr>
              <w:t>Расскажите детям о космонавтике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A22BA5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</w:rPr>
            </w:pPr>
            <w:r w:rsidRPr="00A22BA5">
              <w:rPr>
                <w:rFonts w:ascii="Times New Roman" w:hAnsi="Times New Roman"/>
                <w:color w:val="000000"/>
              </w:rPr>
              <w:t xml:space="preserve">    М</w:t>
            </w:r>
            <w:proofErr w:type="gramStart"/>
            <w:r w:rsidRPr="00A22BA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A22BA5">
              <w:rPr>
                <w:rFonts w:ascii="Times New Roman" w:hAnsi="Times New Roman"/>
                <w:color w:val="000000"/>
              </w:rPr>
              <w:t xml:space="preserve"> Мозаика-Синтез, 2015</w:t>
            </w:r>
          </w:p>
          <w:p w:rsidR="005B2D17" w:rsidRPr="00A22BA5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</w:tcBorders>
          </w:tcPr>
          <w:p w:rsidR="005B2D17" w:rsidRPr="00A22BA5" w:rsidRDefault="005B2D17" w:rsidP="00E6132E">
            <w:pPr>
              <w:ind w:left="-195"/>
              <w:rPr>
                <w:rFonts w:ascii="Times New Roman" w:hAnsi="Times New Roman"/>
                <w:color w:val="000000"/>
              </w:rPr>
            </w:pPr>
          </w:p>
        </w:tc>
      </w:tr>
      <w:tr w:rsidR="005B2D17" w:rsidRPr="0081211A" w:rsidTr="00E6132E">
        <w:trPr>
          <w:gridAfter w:val="1"/>
          <w:wAfter w:w="600" w:type="dxa"/>
          <w:trHeight w:val="548"/>
        </w:trPr>
        <w:tc>
          <w:tcPr>
            <w:tcW w:w="5354" w:type="dxa"/>
            <w:tcBorders>
              <w:right w:val="single" w:sz="4" w:space="0" w:color="auto"/>
            </w:tcBorders>
          </w:tcPr>
          <w:p w:rsidR="005B2D17" w:rsidRPr="00A22BA5" w:rsidRDefault="005B2D17" w:rsidP="00E613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Великая Победа. Дети-герои.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C55043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ТЦ Сфера</w:t>
            </w:r>
          </w:p>
          <w:p w:rsidR="005B2D17" w:rsidRPr="00A22BA5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</w:tcBorders>
          </w:tcPr>
          <w:p w:rsidR="005B2D17" w:rsidRPr="00A22BA5" w:rsidRDefault="005B2D17" w:rsidP="00E6132E">
            <w:pPr>
              <w:ind w:left="-195"/>
              <w:rPr>
                <w:rFonts w:ascii="Times New Roman" w:hAnsi="Times New Roman"/>
                <w:color w:val="000000"/>
              </w:rPr>
            </w:pPr>
          </w:p>
        </w:tc>
      </w:tr>
      <w:tr w:rsidR="005B2D17" w:rsidRPr="0081211A" w:rsidTr="00E6132E">
        <w:trPr>
          <w:gridAfter w:val="1"/>
          <w:wAfter w:w="600" w:type="dxa"/>
          <w:trHeight w:val="548"/>
        </w:trPr>
        <w:tc>
          <w:tcPr>
            <w:tcW w:w="5354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Великая Победа. Герои войны.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М: ТЦ Сфера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</w:tcBorders>
          </w:tcPr>
          <w:p w:rsidR="005B2D17" w:rsidRDefault="005B2D17" w:rsidP="00E6132E">
            <w:pPr>
              <w:ind w:left="-1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D17" w:rsidRPr="0081211A" w:rsidTr="00E6132E">
        <w:trPr>
          <w:gridAfter w:val="1"/>
          <w:wAfter w:w="600" w:type="dxa"/>
          <w:trHeight w:val="548"/>
        </w:trPr>
        <w:tc>
          <w:tcPr>
            <w:tcW w:w="5354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Наглядно- дидактическое пособие. День Победы.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A22BA5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22BA5">
              <w:rPr>
                <w:rFonts w:ascii="Times New Roman" w:hAnsi="Times New Roman"/>
                <w:color w:val="000000"/>
              </w:rPr>
              <w:t>М</w:t>
            </w:r>
            <w:proofErr w:type="gramStart"/>
            <w:r w:rsidRPr="00A22BA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A22BA5">
              <w:rPr>
                <w:rFonts w:ascii="Times New Roman" w:hAnsi="Times New Roman"/>
                <w:color w:val="000000"/>
              </w:rPr>
              <w:t xml:space="preserve"> Мозаика-Синтез, 2015</w:t>
            </w:r>
          </w:p>
          <w:p w:rsidR="005B2D17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2D17" w:rsidRDefault="005B2D17" w:rsidP="00E6132E">
            <w:pPr>
              <w:spacing w:after="0" w:line="240" w:lineRule="auto"/>
              <w:ind w:left="-1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D17" w:rsidRDefault="005B2D17" w:rsidP="005B2D17">
      <w:pPr>
        <w:spacing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</w:p>
    <w:p w:rsidR="005B2D17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D03FC6">
        <w:rPr>
          <w:rFonts w:ascii="Times New Roman" w:hAnsi="Times New Roman"/>
          <w:i/>
          <w:iCs/>
          <w:color w:val="000000"/>
          <w:sz w:val="24"/>
          <w:szCs w:val="24"/>
        </w:rPr>
        <w:t>Серия «Мир в картинках» (мир природы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5B2D17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1"/>
        <w:gridCol w:w="4217"/>
      </w:tblGrid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 дидактическое пособие. Овощи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 дидактическое пособие. Дикие животные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Наглядно- дидактическое пособие. Деревья и листья.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 дидактическое пособие. Фрукты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окружающий мир. Времена года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земля. Методическое пособие. Домашние птицы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земля. Методическое пособие. Хищные птицы.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материал. Домашние животные.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Животные наших  лесов.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Животные Африки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Птицы наших лесов.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Насекомые.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Городские птицы.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карточки для ознакомления с окружающим миром. Животные Арктики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иАнтарктики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карточки для ознакомления с окружающим миром. Природные явления.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для детей. Разнообразный мир растений.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Кострома.</w:t>
            </w:r>
          </w:p>
        </w:tc>
      </w:tr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для детей. Разнообразный мир насекомых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rPr>
          <w:trHeight w:val="333"/>
        </w:trPr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для детей. Ядовитые обитатели планеты.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rPr>
          <w:trHeight w:val="333"/>
        </w:trPr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 для детей.  Амфибии и рептилии.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D17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Pr="00D03FC6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Серия «Рассказы </w:t>
      </w:r>
      <w:proofErr w:type="gramStart"/>
      <w:r w:rsidRPr="00D03FC6"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proofErr w:type="gramEnd"/>
      <w:r w:rsidRPr="00D03FC6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картинк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ах»</w:t>
      </w:r>
    </w:p>
    <w:p w:rsidR="005B2D17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1"/>
        <w:gridCol w:w="4217"/>
      </w:tblGrid>
      <w:tr w:rsidR="005B2D17" w:rsidRPr="0081211A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.Зима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Мозаика-Синтез, 2012</w:t>
            </w:r>
          </w:p>
        </w:tc>
      </w:tr>
      <w:tr w:rsidR="005B2D17" w:rsidTr="00E6132E"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Мозаика-Синтез, 2013</w:t>
            </w:r>
          </w:p>
        </w:tc>
      </w:tr>
      <w:tr w:rsidR="005B2D17" w:rsidTr="00E6132E">
        <w:trPr>
          <w:trHeight w:val="333"/>
        </w:trPr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окружающий мир. Времена года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Tr="00E6132E">
        <w:trPr>
          <w:trHeight w:val="333"/>
        </w:trPr>
        <w:tc>
          <w:tcPr>
            <w:tcW w:w="6731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D17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p w:rsidR="005B2D17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i/>
          <w:iCs/>
          <w:color w:val="000000"/>
          <w:sz w:val="24"/>
          <w:szCs w:val="24"/>
        </w:rPr>
        <w:t>Плакаты большого формата</w:t>
      </w:r>
    </w:p>
    <w:p w:rsidR="005B2D17" w:rsidRPr="00A43D21" w:rsidRDefault="005B2D17" w:rsidP="005B2D17">
      <w:p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Времена года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М.-Мозаика-Синтез,2014</w:t>
      </w:r>
    </w:p>
    <w:p w:rsidR="005B2D17" w:rsidRPr="00D03FC6" w:rsidRDefault="005B2D17" w:rsidP="005B2D17">
      <w:p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D03FC6">
        <w:rPr>
          <w:rFonts w:ascii="Times New Roman" w:hAnsi="Times New Roman"/>
          <w:color w:val="000000"/>
          <w:sz w:val="24"/>
          <w:szCs w:val="24"/>
        </w:rPr>
        <w:t>Домашние и дикие животные. – М.: Мозаика – Синтез,2014.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«Речевое развитие»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0"/>
        <w:gridCol w:w="5078"/>
      </w:tblGrid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Дошкольник. Развитие речи. Конспекты занятий с детьми старшего дошкольного возраста.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сост.Л.Е.Кыласова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.- 2-е изд.- Волгоград: Учитель, 2011.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конспекты занятий. Развитие речи в разновозрастной группе детского сада.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М.:-Мозаика-Синтез,2010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в детском саду. Младшая группа(3-4 года)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 в детском саду. Средняя группа  (4-5 года)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</w:tbl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Pr="00D03FC6">
        <w:rPr>
          <w:rFonts w:ascii="Times New Roman" w:hAnsi="Times New Roman"/>
          <w:b/>
          <w:color w:val="000000"/>
          <w:sz w:val="24"/>
          <w:szCs w:val="24"/>
        </w:rPr>
        <w:t>Книги для чтения</w:t>
      </w:r>
    </w:p>
    <w:p w:rsidR="005B2D17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0"/>
        <w:gridCol w:w="5078"/>
      </w:tblGrid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для детей старшей группы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Сост.М.В.Юдаева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Самые волшебные сказки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РОСМЭН, 2014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дома,4-5 лет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Н.П.Ильчук.-М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НИКС-ЛИТ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мои друзья. Волшебные краски. Е.А.Пермяк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М.-Эскимо,2013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 друзья. Сказки. Г. Цыферов.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М.-Эскимо,2013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 друзья. Паровозик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Г. Цыферов.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М.-Эскимо,2013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 друзья. Девочка из города. Л.Воронкова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М.-Эскимо,2014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люблю свою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лошадку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М.-Изд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амовар, 2012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 друзья. Любимые стихи.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М.-Эскимо,2014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 друзья. Слон и другие истории. А.Куприн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D17" w:rsidRPr="00D03FC6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 «Художественно – эстетическое развитие»</w:t>
      </w:r>
    </w:p>
    <w:p w:rsidR="005B2D17" w:rsidRDefault="005B2D17" w:rsidP="005B2D17">
      <w:pPr>
        <w:spacing w:after="0" w:line="34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0"/>
        <w:gridCol w:w="5078"/>
      </w:tblGrid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бросового материала. Цветы.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Г.Н.Давыдова.-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«Скрипторий 2003», 2010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детьми 3-4 лет. Конспекты занятий.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Мозаика-Синтез, 2013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детьми 4 -45 лет. Конспекты занятий.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Мозаика-Синтез, 2013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пособие. Занимаемся искусством с любовью.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редакцией К.В.Тарасовой.- М.:ТЦ Сфера, 2011</w:t>
            </w:r>
          </w:p>
        </w:tc>
      </w:tr>
      <w:tr w:rsidR="005B2D17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в искусство. Парциальная программа по изобразительному творчеству дошкольников.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С.В.Погодина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ВАКО, 2015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картина. Для работы с детьми дошкольного  и младшего школьного возраста</w:t>
            </w:r>
            <w:r w:rsidRPr="00812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О.Ю.Тихомирова,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Г.А.Лебедева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Мозаика-Синтез, 2012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занятий. Лепка с детьми 3-4 лет.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Мозаика-Синтез, 2013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занятий. Лепка с детьми 4-5  лет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Мозаика-Синтез, 2013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ферма. Веселые уроки. Азбука лепки.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А.Багрянцева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скимо,2014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сказок из пластилина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С.А.Лесовская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Эскимо, 2013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из пластилина. Азбука лепки.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А.Багрянцева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скимо,2014</w:t>
            </w:r>
          </w:p>
        </w:tc>
      </w:tr>
      <w:tr w:rsidR="005B2D17" w:rsidRPr="0081211A" w:rsidTr="00E6132E">
        <w:tc>
          <w:tcPr>
            <w:tcW w:w="5270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 в детском саду. Вторая младшая группа. Программа  «От рождения до школы»</w:t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</w:tbl>
    <w:p w:rsidR="005B2D17" w:rsidRDefault="005B2D17" w:rsidP="005B2D17">
      <w:pPr>
        <w:tabs>
          <w:tab w:val="left" w:pos="1635"/>
        </w:tabs>
        <w:spacing w:after="0" w:line="34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0"/>
        <w:gridCol w:w="5078"/>
      </w:tblGrid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художественных способностей дошкольников. Для занятий с детьми 3-7 лет.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«От рождения до школы»</w:t>
            </w:r>
          </w:p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Интеграция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работе детского сада.  Для занятий с детьми 2-7 лет.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Т.С.Комарова,  М.Б.Зацепина.-М.6Мозаика-Синтез,2015.</w:t>
            </w:r>
          </w:p>
        </w:tc>
      </w:tr>
      <w:tr w:rsidR="005B2D17" w:rsidRPr="0081211A" w:rsidTr="00E6132E">
        <w:tc>
          <w:tcPr>
            <w:tcW w:w="481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Средняя группа по программе «От рождения до школы».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М.:Мозаика-Синтез,2014 </w:t>
            </w:r>
          </w:p>
        </w:tc>
      </w:tr>
    </w:tbl>
    <w:p w:rsidR="005B2D17" w:rsidRDefault="005B2D17" w:rsidP="005B2D17">
      <w:pPr>
        <w:spacing w:after="0" w:line="34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Наглядно-дидактические пособия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03FC6">
        <w:rPr>
          <w:rFonts w:ascii="Times New Roman" w:hAnsi="Times New Roman"/>
          <w:i/>
          <w:iCs/>
          <w:color w:val="000000"/>
          <w:sz w:val="24"/>
          <w:szCs w:val="24"/>
        </w:rPr>
        <w:t>Серия «Мир в картинках»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103"/>
      </w:tblGrid>
      <w:tr w:rsidR="005B2D17" w:rsidRPr="0081211A" w:rsidTr="00E6132E">
        <w:tc>
          <w:tcPr>
            <w:tcW w:w="5245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Полхо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Майдан изделия народных мастеров.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картинках.- М.:МОЗАИКА-Синтез,2013</w:t>
            </w:r>
          </w:p>
        </w:tc>
      </w:tr>
      <w:tr w:rsidR="005B2D17" w:rsidRPr="0081211A" w:rsidTr="00E6132E">
        <w:tc>
          <w:tcPr>
            <w:tcW w:w="5245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к программам детского сада. Народное творчество.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Издательство «Страна Фантазий «, 2003</w:t>
            </w:r>
          </w:p>
        </w:tc>
      </w:tr>
      <w:tr w:rsidR="005B2D17" w:rsidRPr="0081211A" w:rsidTr="00E6132E">
        <w:tc>
          <w:tcPr>
            <w:tcW w:w="5245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Наглядго-дидактическое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пособие «Мир искусства». Пейзажи.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Е.В.Краснушкин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М.:Мозаика-Синтез,2013</w:t>
            </w:r>
          </w:p>
        </w:tc>
      </w:tr>
    </w:tbl>
    <w:p w:rsidR="005B2D17" w:rsidRDefault="005B2D17" w:rsidP="005B2D17">
      <w:pPr>
        <w:spacing w:after="0" w:line="341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 образовательной области</w:t>
      </w: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«Физическое развитие»</w:t>
      </w:r>
    </w:p>
    <w:p w:rsidR="005B2D17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103"/>
      </w:tblGrid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детей на прогулке. Средняя группа.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Авт.- сост. Т.Г.Кобзева, И.А.Холодова, Г.С.Александрова.- Изд.3-е.- Волгоград: Учитель.</w:t>
            </w:r>
          </w:p>
        </w:tc>
      </w:tr>
      <w:tr w:rsidR="005B2D17" w:rsidRPr="0081211A" w:rsidTr="00E6132E">
        <w:tc>
          <w:tcPr>
            <w:tcW w:w="5529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детей на прогулке. Вторая младшая группа.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сост.В.Н.Кастрыкина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Г.П.Попова.- Волгоград: Учитель, 2012</w:t>
            </w:r>
          </w:p>
        </w:tc>
      </w:tr>
      <w:tr w:rsidR="005B2D17" w:rsidRPr="0081211A" w:rsidTr="00E613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59785F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785F">
              <w:rPr>
                <w:rFonts w:ascii="Times New Roman" w:hAnsi="Times New Roman"/>
                <w:sz w:val="24"/>
                <w:szCs w:val="24"/>
              </w:rPr>
              <w:t>Занятия по физкультуре с детьми 3-7 лет</w:t>
            </w:r>
            <w:r>
              <w:rPr>
                <w:rFonts w:ascii="Times New Roman" w:hAnsi="Times New Roman"/>
                <w:sz w:val="24"/>
                <w:szCs w:val="24"/>
              </w:rPr>
              <w:t>. Планирование и конспекты.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Е.Н.Вареник, С.Г.Кудрявцева, Н.Н.Сергиенко.- М.: ТЦ Сфера, 2007</w:t>
            </w:r>
          </w:p>
        </w:tc>
      </w:tr>
      <w:tr w:rsidR="005B2D17" w:rsidRPr="0081211A" w:rsidTr="00E613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59785F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785F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Младшая 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Л.Н.Пензулаева.-М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Мозаика-Синтез, 2016</w:t>
            </w:r>
          </w:p>
        </w:tc>
      </w:tr>
      <w:tr w:rsidR="005B2D17" w:rsidRPr="0081211A" w:rsidTr="00E613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физкультурные занятия для детей средней группы.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М.Ю.Картушина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«Скрипторий  2003»,2012</w:t>
            </w:r>
          </w:p>
        </w:tc>
      </w:tr>
      <w:tr w:rsidR="005B2D17" w:rsidRPr="0081211A" w:rsidTr="00E613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Растим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Детский фитнес. Физкультурные занятия для  детей 3-5 лет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Е.В.Сулим.- М.: ТЦ Сфера, 2014</w:t>
            </w:r>
          </w:p>
        </w:tc>
      </w:tr>
      <w:tr w:rsidR="005B2D17" w:rsidRPr="0081211A" w:rsidTr="00E613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деятельности. Физическое развитие.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В.А.Моргачева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Т.М.Пересыпкина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5B2D17" w:rsidRPr="0081211A" w:rsidTr="00E6132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сюжетных картинок. Подвижные игры, младший и средний дошкольный возраст.  Наглядный дидактический материал.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сост-Т.А.Гусева,Т.О.Иванова-Изд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«Детство-Пресс»,2013</w:t>
            </w:r>
          </w:p>
        </w:tc>
      </w:tr>
    </w:tbl>
    <w:p w:rsidR="005B2D17" w:rsidRDefault="005B2D17" w:rsidP="005B2D17">
      <w:pPr>
        <w:spacing w:after="0" w:line="34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Перечень электронных образовательных ресурсов</w:t>
      </w:r>
    </w:p>
    <w:p w:rsidR="005B2D17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ФГОС ДО: Практика и реализация. Как составит основную образовательную программу ДОО. Компакт-диск для компьютера.  Изд. «Учитель»</w:t>
      </w:r>
    </w:p>
    <w:p w:rsidR="005B2D17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ФГОС ДО. Планирование работы воспитателя. Комплексные занятия по программе « От рождения до школы»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Т.С.Комаровой, М.А.Васильевой. Вторая младшая группа.</w:t>
      </w:r>
    </w:p>
    <w:p w:rsidR="005B2D17" w:rsidRPr="00643E6B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ФГОС ДО. Планирование работы воспитателя. Комплексные занятия по программе « От рождения до школы»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Т.С.Комаровой, М.А.Васильевой. Средняя группа.</w:t>
      </w:r>
    </w:p>
    <w:p w:rsidR="005B2D17" w:rsidRPr="00D03FC6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03FC6">
        <w:rPr>
          <w:rFonts w:ascii="Times New Roman" w:hAnsi="Times New Roman"/>
          <w:color w:val="000000"/>
          <w:sz w:val="24"/>
          <w:szCs w:val="24"/>
        </w:rPr>
        <w:t>Русланова</w:t>
      </w:r>
      <w:proofErr w:type="gramStart"/>
      <w:r w:rsidRPr="00D03FC6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Pr="00D03FC6">
        <w:rPr>
          <w:rFonts w:ascii="Times New Roman" w:hAnsi="Times New Roman"/>
          <w:color w:val="000000"/>
          <w:sz w:val="24"/>
          <w:szCs w:val="24"/>
        </w:rPr>
        <w:t>.С</w:t>
      </w:r>
      <w:proofErr w:type="spellEnd"/>
      <w:r w:rsidRPr="00D03FC6">
        <w:rPr>
          <w:rFonts w:ascii="Times New Roman" w:hAnsi="Times New Roman"/>
          <w:color w:val="000000"/>
          <w:sz w:val="24"/>
          <w:szCs w:val="24"/>
        </w:rPr>
        <w:t>. Дидактический материал для развития лексико-грамматических категорий у детей 5-7 лет [Электронный ресурс]: Посуда. Продукты питания/ Н.С.Русланова – М.,АРКТИ, 2011</w:t>
      </w:r>
    </w:p>
    <w:p w:rsidR="005B2D17" w:rsidRPr="00D03FC6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03FC6">
        <w:rPr>
          <w:rFonts w:ascii="Times New Roman" w:hAnsi="Times New Roman"/>
          <w:color w:val="000000"/>
          <w:sz w:val="24"/>
          <w:szCs w:val="24"/>
        </w:rPr>
        <w:t>Русланова</w:t>
      </w:r>
      <w:proofErr w:type="gramStart"/>
      <w:r w:rsidRPr="00D03FC6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Pr="00D03FC6">
        <w:rPr>
          <w:rFonts w:ascii="Times New Roman" w:hAnsi="Times New Roman"/>
          <w:color w:val="000000"/>
          <w:sz w:val="24"/>
          <w:szCs w:val="24"/>
        </w:rPr>
        <w:t>.С</w:t>
      </w:r>
      <w:proofErr w:type="spellEnd"/>
      <w:r w:rsidRPr="00D03FC6">
        <w:rPr>
          <w:rFonts w:ascii="Times New Roman" w:hAnsi="Times New Roman"/>
          <w:color w:val="000000"/>
          <w:sz w:val="24"/>
          <w:szCs w:val="24"/>
        </w:rPr>
        <w:t>. Дидактический материал для развития лексико-грамматических категорий у детей 5-7 лет [Электронный ресурс]: Игрушки/ Н.С.Русланова – М.,АРКТИ, 2011</w:t>
      </w:r>
    </w:p>
    <w:p w:rsidR="005B2D17" w:rsidRPr="00D03FC6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03FC6">
        <w:rPr>
          <w:rFonts w:ascii="Times New Roman" w:hAnsi="Times New Roman"/>
          <w:color w:val="000000"/>
          <w:sz w:val="24"/>
          <w:szCs w:val="24"/>
        </w:rPr>
        <w:t>Русланова</w:t>
      </w:r>
      <w:proofErr w:type="gramStart"/>
      <w:r w:rsidRPr="00D03FC6">
        <w:rPr>
          <w:rFonts w:ascii="Times New Roman" w:hAnsi="Times New Roman"/>
          <w:color w:val="000000"/>
          <w:sz w:val="24"/>
          <w:szCs w:val="24"/>
        </w:rPr>
        <w:t>,Н</w:t>
      </w:r>
      <w:proofErr w:type="gramEnd"/>
      <w:r w:rsidRPr="00D03FC6">
        <w:rPr>
          <w:rFonts w:ascii="Times New Roman" w:hAnsi="Times New Roman"/>
          <w:color w:val="000000"/>
          <w:sz w:val="24"/>
          <w:szCs w:val="24"/>
        </w:rPr>
        <w:t>.С.Дидактический</w:t>
      </w:r>
      <w:proofErr w:type="spellEnd"/>
      <w:r w:rsidRPr="00D03FC6">
        <w:rPr>
          <w:rFonts w:ascii="Times New Roman" w:hAnsi="Times New Roman"/>
          <w:color w:val="000000"/>
          <w:sz w:val="24"/>
          <w:szCs w:val="24"/>
        </w:rPr>
        <w:t xml:space="preserve"> материал для развития лексико-грамматических категорий у детей 5-7 лет [Электронный ресурс]: Одежда. Обувь. Головные уборы/ Н.С.Русланова – М.,АРКТИ, 2011</w:t>
      </w:r>
    </w:p>
    <w:p w:rsidR="005B2D17" w:rsidRPr="00D03FC6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03FC6">
        <w:rPr>
          <w:rFonts w:ascii="Times New Roman" w:hAnsi="Times New Roman"/>
          <w:color w:val="000000"/>
          <w:sz w:val="24"/>
          <w:szCs w:val="24"/>
        </w:rPr>
        <w:t>Манушкина</w:t>
      </w:r>
      <w:proofErr w:type="gramStart"/>
      <w:r w:rsidRPr="00D03FC6">
        <w:rPr>
          <w:rFonts w:ascii="Times New Roman" w:hAnsi="Times New Roman"/>
          <w:color w:val="000000"/>
          <w:sz w:val="24"/>
          <w:szCs w:val="24"/>
        </w:rPr>
        <w:t>,Н</w:t>
      </w:r>
      <w:proofErr w:type="spellEnd"/>
      <w:proofErr w:type="gramEnd"/>
      <w:r w:rsidRPr="00D03FC6">
        <w:rPr>
          <w:rFonts w:ascii="Times New Roman" w:hAnsi="Times New Roman"/>
          <w:color w:val="000000"/>
          <w:sz w:val="24"/>
          <w:szCs w:val="24"/>
        </w:rPr>
        <w:t>. Домашние животные. Из серии «</w:t>
      </w:r>
      <w:proofErr w:type="spellStart"/>
      <w:r w:rsidRPr="00D03FC6">
        <w:rPr>
          <w:rFonts w:ascii="Times New Roman" w:hAnsi="Times New Roman"/>
          <w:color w:val="000000"/>
          <w:sz w:val="24"/>
          <w:szCs w:val="24"/>
        </w:rPr>
        <w:t>Аудиоэнциклопедия</w:t>
      </w:r>
      <w:proofErr w:type="spellEnd"/>
      <w:r w:rsidRPr="00D03FC6">
        <w:rPr>
          <w:rFonts w:ascii="Times New Roman" w:hAnsi="Times New Roman"/>
          <w:color w:val="000000"/>
          <w:sz w:val="24"/>
          <w:szCs w:val="24"/>
        </w:rPr>
        <w:t xml:space="preserve"> для детей</w:t>
      </w:r>
      <w:proofErr w:type="gramStart"/>
      <w:r w:rsidRPr="00D03FC6">
        <w:rPr>
          <w:rFonts w:ascii="Times New Roman" w:hAnsi="Times New Roman"/>
          <w:color w:val="000000"/>
          <w:sz w:val="24"/>
          <w:szCs w:val="24"/>
        </w:rPr>
        <w:t>»[</w:t>
      </w:r>
      <w:proofErr w:type="gramEnd"/>
      <w:r w:rsidRPr="00D03FC6">
        <w:rPr>
          <w:rFonts w:ascii="Times New Roman" w:hAnsi="Times New Roman"/>
          <w:color w:val="000000"/>
          <w:sz w:val="24"/>
          <w:szCs w:val="24"/>
        </w:rPr>
        <w:t xml:space="preserve">Электронный ресурс]/Н. </w:t>
      </w:r>
      <w:proofErr w:type="spellStart"/>
      <w:r w:rsidRPr="00D03FC6">
        <w:rPr>
          <w:rFonts w:ascii="Times New Roman" w:hAnsi="Times New Roman"/>
          <w:color w:val="000000"/>
          <w:sz w:val="24"/>
          <w:szCs w:val="24"/>
        </w:rPr>
        <w:t>Манушкина</w:t>
      </w:r>
      <w:proofErr w:type="spellEnd"/>
      <w:r w:rsidRPr="00D03FC6">
        <w:rPr>
          <w:rFonts w:ascii="Times New Roman" w:hAnsi="Times New Roman"/>
          <w:color w:val="000000"/>
          <w:sz w:val="24"/>
          <w:szCs w:val="24"/>
        </w:rPr>
        <w:t xml:space="preserve"> – М., Детское издательство «Елена», 2002</w:t>
      </w:r>
    </w:p>
    <w:p w:rsidR="005B2D17" w:rsidRPr="00D03FC6" w:rsidRDefault="005B2D17" w:rsidP="005B2D17">
      <w:pPr>
        <w:numPr>
          <w:ilvl w:val="0"/>
          <w:numId w:val="2"/>
        </w:numPr>
        <w:spacing w:before="45" w:after="0" w:line="240" w:lineRule="auto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 Маршак, С. Стихи для малышей [Электронный ресурс]/ С.Маршак – М., ТОП ИНТЕРТЕЙМЕНТ, 2010</w:t>
      </w:r>
    </w:p>
    <w:p w:rsidR="005B2D17" w:rsidRDefault="005B2D17" w:rsidP="005B2D1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 также имеется доступ </w:t>
      </w:r>
      <w:proofErr w:type="gramStart"/>
      <w:r w:rsidRPr="00D03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D03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D03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Интернет</w:t>
      </w:r>
      <w:proofErr w:type="gramEnd"/>
      <w:r w:rsidRPr="00D03F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ресурсам: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5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http://www.mon.gov.ru/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 - Министерство образования и науки Российской Федерации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6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http://www.uznai-prezidenta.ru/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Детский сайт Президента Российской Федерации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7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http://www.en.edu.ru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 – Естественнонаучный образовательный портал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   </w:t>
      </w:r>
      <w:hyperlink r:id="rId8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http://www.school.edu.ru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 xml:space="preserve"> – Российский общеобразовательный портал 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9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http://www.edu.ru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 xml:space="preserve"> – Федеральный портал «Российское образование» 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10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http://menobr.ru/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Портал информационной поддержки руководителей образовательных учреждений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11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http://katalog.iot.ru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Каталог образовательных ресурсов сети Интернет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12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http://www.obruch.ru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Журнал Обруч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13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http://www.dovosp.ru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Журнал Дошкольное воспитание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14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http://www.ivalex.vistcom.ru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Сайт «Всё для детского сада»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15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http://doshkolnik.ru/scenary.php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Дошкольник RU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*  </w:t>
      </w:r>
      <w:hyperlink r:id="rId16" w:history="1">
        <w:r w:rsidRPr="00D03FC6">
          <w:rPr>
            <w:rStyle w:val="a3"/>
            <w:rFonts w:ascii="Times New Roman" w:hAnsi="Times New Roman"/>
            <w:color w:val="000000"/>
            <w:sz w:val="24"/>
            <w:szCs w:val="24"/>
          </w:rPr>
          <w:t>http://teramult.org.ua/</w:t>
        </w:r>
      </w:hyperlink>
      <w:r w:rsidRPr="00D03FC6">
        <w:rPr>
          <w:rFonts w:ascii="Times New Roman" w:hAnsi="Times New Roman"/>
          <w:color w:val="000000"/>
          <w:sz w:val="24"/>
          <w:szCs w:val="24"/>
        </w:rPr>
        <w:t>- Сайт «Старые мультфильмы»</w:t>
      </w:r>
    </w:p>
    <w:p w:rsidR="005B2D17" w:rsidRPr="00D03FC6" w:rsidRDefault="005B2D17" w:rsidP="005B2D17">
      <w:pPr>
        <w:spacing w:after="0" w:line="341" w:lineRule="atLeast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 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Программно-методическое обеспечение взаимодействия с родителями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B2D17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725"/>
        <w:gridCol w:w="627"/>
        <w:gridCol w:w="34"/>
      </w:tblGrid>
      <w:tr w:rsidR="005B2D17" w:rsidRPr="0081211A" w:rsidTr="00E6132E">
        <w:trPr>
          <w:trHeight w:val="541"/>
        </w:trPr>
        <w:tc>
          <w:tcPr>
            <w:tcW w:w="4962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условиях перехода к ФГОС.</w:t>
            </w:r>
          </w:p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А.Я.Ветохина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).-Волгоград «Учитель»2014</w:t>
            </w:r>
            <w:r w:rsidRPr="008121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2D17" w:rsidRDefault="005B2D17" w:rsidP="00E613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rPr>
          <w:gridAfter w:val="1"/>
          <w:wAfter w:w="34" w:type="dxa"/>
          <w:trHeight w:val="897"/>
        </w:trPr>
        <w:tc>
          <w:tcPr>
            <w:tcW w:w="4962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семьи и ДОУ. Программы развития детско-родительских отношений</w:t>
            </w:r>
          </w:p>
        </w:tc>
        <w:tc>
          <w:tcPr>
            <w:tcW w:w="4725" w:type="dxa"/>
            <w:tcBorders>
              <w:left w:val="single" w:sz="4" w:space="0" w:color="auto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Авт-сост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Н.А.Кочеткова,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И.А.Жёлтикова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Волгоград: Учитель 2014.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17" w:rsidRPr="0081211A" w:rsidTr="00E6132E">
        <w:trPr>
          <w:gridAfter w:val="2"/>
          <w:wAfter w:w="661" w:type="dxa"/>
        </w:trPr>
        <w:tc>
          <w:tcPr>
            <w:tcW w:w="4962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пособие для              педагогов, практическое руководство для родителей. Опасные предметы, существа и явления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.А.Шипунова.-М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.:- Издательский дом «Цветной мир», 2013</w:t>
            </w:r>
          </w:p>
        </w:tc>
      </w:tr>
      <w:tr w:rsidR="005B2D17" w:rsidRPr="0081211A" w:rsidTr="00E6132E">
        <w:trPr>
          <w:gridAfter w:val="2"/>
          <w:wAfter w:w="661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для оформления родительского уголка в ДОУ. Безопасность на дороге.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И.Ю.Бородачева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Синтез, 2013</w:t>
            </w:r>
          </w:p>
        </w:tc>
      </w:tr>
    </w:tbl>
    <w:p w:rsidR="007B4E20" w:rsidRDefault="007B4E20" w:rsidP="007B4E20">
      <w:pPr>
        <w:spacing w:after="0" w:line="34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4E20" w:rsidRDefault="007B4E20" w:rsidP="007B4E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</w:t>
      </w:r>
      <w:r w:rsidR="005B2D17" w:rsidRPr="00D03FC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Нормативно-правовая и методическая литература по организации </w:t>
      </w:r>
    </w:p>
    <w:p w:rsidR="007B4E20" w:rsidRDefault="007B4E20" w:rsidP="007B4E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D17" w:rsidRPr="007B4E20" w:rsidRDefault="007B4E20" w:rsidP="007B4E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5B2D17" w:rsidRPr="00D03FC6">
        <w:rPr>
          <w:rFonts w:ascii="Times New Roman" w:hAnsi="Times New Roman"/>
          <w:b/>
          <w:bCs/>
          <w:color w:val="000000"/>
          <w:sz w:val="24"/>
          <w:szCs w:val="24"/>
        </w:rPr>
        <w:t>предметно-развивающей среды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386"/>
      </w:tblGrid>
      <w:tr w:rsidR="005B2D17" w:rsidRPr="0081211A" w:rsidTr="00E6132E">
        <w:tc>
          <w:tcPr>
            <w:tcW w:w="4962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11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об образовании с комментариями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– составитель Л.С.Львова,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А.А.Маринюк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М:-АРКТИ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5B2D17" w:rsidRPr="0081211A" w:rsidTr="00E6132E">
        <w:tc>
          <w:tcPr>
            <w:tcW w:w="4962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Федеральных нормативных документов для руководителя ДОУ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– сост</w:t>
            </w:r>
            <w:r w:rsidRPr="0081211A">
              <w:rPr>
                <w:rFonts w:ascii="Times New Roman" w:hAnsi="Times New Roman"/>
                <w:sz w:val="24"/>
                <w:szCs w:val="24"/>
              </w:rPr>
              <w:t xml:space="preserve">авитель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Т.В.Волосовец.-М.:ООО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«Русское слово»,2014</w:t>
            </w:r>
          </w:p>
        </w:tc>
      </w:tr>
      <w:tr w:rsidR="005B2D17" w:rsidRPr="0081211A" w:rsidTr="00E613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дошкольников в детской экспериментальной лаборатории. Программа. Игровые проблемные ситуации. Картотека игр.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Авт.-сост.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М.П.Костюченко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Н.Р.Камалова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Волгоград:Учитель,2016</w:t>
            </w:r>
          </w:p>
        </w:tc>
      </w:tr>
      <w:tr w:rsidR="005B2D17" w:rsidRPr="0081211A" w:rsidTr="00E613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помощь педагогу. Циклы игровых комплексов с детьми 2-4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адаптационный период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составитель О.Е.Белова-Волгоград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читель,2014.</w:t>
            </w:r>
          </w:p>
        </w:tc>
      </w:tr>
    </w:tbl>
    <w:p w:rsidR="005B2D17" w:rsidRDefault="005B2D17" w:rsidP="005B2D17">
      <w:pPr>
        <w:spacing w:after="0" w:line="34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D17" w:rsidRPr="00D03FC6" w:rsidRDefault="005B2D17" w:rsidP="005B2D17">
      <w:pPr>
        <w:spacing w:after="0" w:line="34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b/>
          <w:bCs/>
          <w:color w:val="000000"/>
          <w:sz w:val="24"/>
          <w:szCs w:val="24"/>
        </w:rPr>
        <w:t>Программно – методическое обеспечение деятельности методической службы ДОУ</w:t>
      </w:r>
    </w:p>
    <w:p w:rsidR="005B2D17" w:rsidRDefault="005B2D17" w:rsidP="005B2D17">
      <w:p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5245"/>
      </w:tblGrid>
      <w:tr w:rsidR="005B2D17" w:rsidRPr="0081211A" w:rsidTr="00E6132E">
        <w:tc>
          <w:tcPr>
            <w:tcW w:w="5103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дошкольным образованием.  Контроль за условиями реализации основной образовательной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Авт-сост.О.Б.Балберова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Волгоград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читель,2016.</w:t>
            </w:r>
          </w:p>
        </w:tc>
      </w:tr>
      <w:tr w:rsidR="005B2D17" w:rsidRPr="0081211A" w:rsidTr="00E6132E">
        <w:tc>
          <w:tcPr>
            <w:tcW w:w="5103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и оценки развивающей предметно- пространственной среды в ДОО по программе  «От рождения до школы», младшая группа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Авт. Кол. Издательства «Учитель»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Волгоград:Учитель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5B2D17" w:rsidRPr="0081211A" w:rsidTr="00E6132E">
        <w:tc>
          <w:tcPr>
            <w:tcW w:w="5103" w:type="dxa"/>
            <w:tcBorders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организованной образовательной деятельности воспитателя с детьми. Технологические карты на каждый день. По программе «От рождения до школы», средняя группа, сентябрь- ноябрь.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1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Авт-сост.Н.В.Лободина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Волгоград:Учитель,2016.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и оценки развивающей предметно- пространственной среды в ДОО по программе  «От рождения до школы», старшая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21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Авт. кол. Издательства «Учитель»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Волгоград: Учитель, 2014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воспитателей ДОУ, по программе « От рождения до школы». Познание предметного  мира, средняя группа.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Авт-сост.З.А.Ефанова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Учитель, 2013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ДОУ. Диагностическая и методическая работа.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И.В.Никишина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Учитель, 2009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для педагогов, практическое руководство для родителей. Опасные предметы, существа и явления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.А.Шипунова.-М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.:- Издательский дом «Цветной мир», 2013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 в ДОУ. Функции. Содержание. Планирование. Методы.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Pr="0081211A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Авт-сост.Л.М.Сыромятникова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М.:-Планета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Pr="00DE1149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комплексно-тематических занятий 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младшей группе. Интегрированный подход.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Н.С.Голицына.- М.: «Издательство СКРИПТОРИЙ», 2015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комплексно-тематических занятий  в средней группе. Интегрированный подход.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Н.С.Голицына.- М.: «Издательство СКРИПТОРИЙ», 2015</w:t>
            </w:r>
          </w:p>
        </w:tc>
      </w:tr>
      <w:tr w:rsidR="005B2D17" w:rsidRPr="0081211A" w:rsidTr="00E613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комплексно-тематических занятий  в старшей  группе. Интегрированный подход.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D17" w:rsidRDefault="005B2D17" w:rsidP="00E613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Н.С.Голицына.- М.: «Издательство СКРИПТОРИЙ», 2015</w:t>
            </w:r>
          </w:p>
        </w:tc>
      </w:tr>
    </w:tbl>
    <w:p w:rsidR="005B2D17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</w:p>
    <w:p w:rsidR="005B2D17" w:rsidRPr="00D069FF" w:rsidRDefault="005B2D17" w:rsidP="005B2D17">
      <w:pPr>
        <w:spacing w:before="45" w:after="0" w:line="341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D069FF">
        <w:rPr>
          <w:rFonts w:ascii="Times New Roman" w:hAnsi="Times New Roman"/>
          <w:b/>
          <w:bCs/>
          <w:color w:val="000000"/>
          <w:sz w:val="24"/>
          <w:szCs w:val="24"/>
        </w:rPr>
        <w:t>Периодическая печать:</w:t>
      </w:r>
    </w:p>
    <w:p w:rsidR="005B2D17" w:rsidRPr="00D03FC6" w:rsidRDefault="005B2D17" w:rsidP="005B2D17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 xml:space="preserve">Журнал «Дошкольное воспитание» </w:t>
      </w:r>
    </w:p>
    <w:p w:rsidR="005B2D17" w:rsidRPr="00D03FC6" w:rsidRDefault="005B2D17" w:rsidP="005B2D17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 xml:space="preserve">Журнал «Воспитатель ДОУ» </w:t>
      </w:r>
    </w:p>
    <w:p w:rsidR="005B2D17" w:rsidRPr="00D03FC6" w:rsidRDefault="005B2D17" w:rsidP="005B2D17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 w:rsidRPr="00D03FC6">
        <w:rPr>
          <w:rFonts w:ascii="Times New Roman" w:hAnsi="Times New Roman"/>
          <w:color w:val="000000"/>
          <w:sz w:val="24"/>
          <w:szCs w:val="24"/>
        </w:rPr>
        <w:t>Журнал «Ребенок в детском саду»  </w:t>
      </w:r>
    </w:p>
    <w:p w:rsidR="005B2D17" w:rsidRDefault="005B2D17" w:rsidP="005B2D17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«Управление  детским садом</w:t>
      </w:r>
      <w:r w:rsidRPr="00D03FC6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7B4E20" w:rsidRDefault="007B4E20" w:rsidP="005B2D17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«Управление ДОУ»</w:t>
      </w:r>
    </w:p>
    <w:p w:rsidR="007B4E20" w:rsidRPr="00D03FC6" w:rsidRDefault="007B4E20" w:rsidP="005B2D17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«Методист»</w:t>
      </w:r>
    </w:p>
    <w:p w:rsidR="005B2D17" w:rsidRPr="00D03FC6" w:rsidRDefault="005B2D17" w:rsidP="005B2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F85" w:rsidRDefault="00E63F85"/>
    <w:sectPr w:rsidR="00E63F85" w:rsidSect="0037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FA0"/>
    <w:multiLevelType w:val="multilevel"/>
    <w:tmpl w:val="B346F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12F08"/>
    <w:multiLevelType w:val="multilevel"/>
    <w:tmpl w:val="FCF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E70FB"/>
    <w:multiLevelType w:val="multilevel"/>
    <w:tmpl w:val="3F8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D17"/>
    <w:rsid w:val="003776E8"/>
    <w:rsid w:val="005B2D17"/>
    <w:rsid w:val="007B4E20"/>
    <w:rsid w:val="00E6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D17"/>
    <w:rPr>
      <w:color w:val="0000FF"/>
      <w:u w:val="single"/>
    </w:rPr>
  </w:style>
  <w:style w:type="paragraph" w:styleId="a4">
    <w:name w:val="No Spacing"/>
    <w:uiPriority w:val="1"/>
    <w:qFormat/>
    <w:rsid w:val="005B2D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dovosp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.edu.ru/" TargetMode="External"/><Relationship Id="rId12" Type="http://schemas.openxmlformats.org/officeDocument/2006/relationships/hyperlink" Target="http://www.obr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ramult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nai-prezidenta.ru/" TargetMode="External"/><Relationship Id="rId11" Type="http://schemas.openxmlformats.org/officeDocument/2006/relationships/hyperlink" Target="http://katalog.iot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doshkolnik.ru/scenary.php" TargetMode="External"/><Relationship Id="rId10" Type="http://schemas.openxmlformats.org/officeDocument/2006/relationships/hyperlink" Target="http://men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ivalex.vist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2448</Words>
  <Characters>13960</Characters>
  <Application>Microsoft Office Word</Application>
  <DocSecurity>0</DocSecurity>
  <Lines>116</Lines>
  <Paragraphs>32</Paragraphs>
  <ScaleCrop>false</ScaleCrop>
  <Company>Microsoft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2016-06-03T01:06:00Z</dcterms:created>
  <dcterms:modified xsi:type="dcterms:W3CDTF">2016-06-03T01:15:00Z</dcterms:modified>
</cp:coreProperties>
</file>